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DA" w:rsidRDefault="009255F9" w:rsidP="00DD53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PRZEDMIOTOWE ZASADY</w:t>
      </w:r>
      <w:r w:rsidR="00DD53DA">
        <w:rPr>
          <w:rFonts w:ascii="Times New Roman" w:hAnsi="Times New Roman" w:cs="Times New Roman"/>
          <w:sz w:val="32"/>
          <w:szCs w:val="32"/>
        </w:rPr>
        <w:t xml:space="preserve"> OCENIANIA Z MUZYKI</w:t>
      </w:r>
    </w:p>
    <w:p w:rsidR="00AD6B3B" w:rsidRDefault="00DD53DA" w:rsidP="00DD53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 IV-VII</w:t>
      </w:r>
    </w:p>
    <w:p w:rsidR="00DD53DA" w:rsidRDefault="000468F4" w:rsidP="00DD5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4 w Kielcach</w:t>
      </w:r>
    </w:p>
    <w:p w:rsidR="000468F4" w:rsidRDefault="000468F4" w:rsidP="008B76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68F4">
        <w:rPr>
          <w:rFonts w:ascii="Times New Roman" w:hAnsi="Times New Roman" w:cs="Times New Roman"/>
          <w:b/>
          <w:sz w:val="24"/>
          <w:szCs w:val="24"/>
        </w:rPr>
        <w:t xml:space="preserve">Kryteria </w:t>
      </w:r>
      <w:r>
        <w:rPr>
          <w:rFonts w:ascii="Times New Roman" w:hAnsi="Times New Roman" w:cs="Times New Roman"/>
          <w:b/>
          <w:sz w:val="24"/>
          <w:szCs w:val="24"/>
        </w:rPr>
        <w:t>oceniania</w:t>
      </w:r>
    </w:p>
    <w:p w:rsidR="000468F4" w:rsidRPr="00AD48AF" w:rsidRDefault="000468F4" w:rsidP="008B7652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Muzyka jako przedmiot artystyczny wymaga specyficznego podejścia do sposobów sprawdzania </w:t>
      </w:r>
      <w:r w:rsidR="00AD48AF">
        <w:rPr>
          <w:rFonts w:ascii="Times New Roman" w:hAnsi="Times New Roman" w:cs="Times New Roman"/>
          <w:sz w:val="20"/>
          <w:szCs w:val="20"/>
        </w:rPr>
        <w:br/>
      </w:r>
      <w:r w:rsidRPr="00AD48AF">
        <w:rPr>
          <w:rFonts w:ascii="Times New Roman" w:hAnsi="Times New Roman" w:cs="Times New Roman"/>
          <w:sz w:val="20"/>
          <w:szCs w:val="20"/>
        </w:rPr>
        <w:t>i oceniania osiągnięć ucznia. Ocena proponowana przez nauczyciela powinna przede wszystkim motywować młodego człowieka do działania.</w:t>
      </w:r>
    </w:p>
    <w:p w:rsidR="000468F4" w:rsidRPr="00AD48AF" w:rsidRDefault="000468F4" w:rsidP="008B7652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Przy ocenianiu </w:t>
      </w:r>
      <w:r w:rsidR="00D26806" w:rsidRPr="00AD48AF">
        <w:rPr>
          <w:rFonts w:ascii="Times New Roman" w:hAnsi="Times New Roman" w:cs="Times New Roman"/>
          <w:sz w:val="20"/>
          <w:szCs w:val="20"/>
        </w:rPr>
        <w:t xml:space="preserve">trzeba uwzględnić różne formy aktywności ucznia (odtwarzanie, muzykowanie, tworzenie), przy czym nie należy oceniać jego zdolności, a jedynie postępy </w:t>
      </w:r>
      <w:r w:rsidR="008B7652" w:rsidRPr="00AD48AF">
        <w:rPr>
          <w:rFonts w:ascii="Times New Roman" w:hAnsi="Times New Roman" w:cs="Times New Roman"/>
          <w:sz w:val="20"/>
          <w:szCs w:val="20"/>
        </w:rPr>
        <w:br/>
      </w:r>
      <w:r w:rsidR="00D26806" w:rsidRPr="00AD48AF">
        <w:rPr>
          <w:rFonts w:ascii="Times New Roman" w:hAnsi="Times New Roman" w:cs="Times New Roman"/>
          <w:sz w:val="20"/>
          <w:szCs w:val="20"/>
        </w:rPr>
        <w:t>i zaangażowanie oraz wkład pracy. Ważne są również informacje, jakie niesie ze sobą ocena. Powinna ona bowiem zaznajamiać ucznia z postępami, jakich dokonał w danym przedziale czasu.</w:t>
      </w:r>
    </w:p>
    <w:p w:rsidR="00D26806" w:rsidRPr="00AD48AF" w:rsidRDefault="00D26806" w:rsidP="00D568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>Ocenie powinny podlegać:</w:t>
      </w:r>
    </w:p>
    <w:p w:rsidR="00D26806" w:rsidRPr="00AD48AF" w:rsidRDefault="00D26806" w:rsidP="008B76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Umiejętności w zakresie:</w:t>
      </w:r>
    </w:p>
    <w:p w:rsidR="00D26806" w:rsidRPr="00AD48AF" w:rsidRDefault="00D26806" w:rsidP="008B765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Grania na instrumentach;</w:t>
      </w:r>
    </w:p>
    <w:p w:rsidR="00D26806" w:rsidRPr="00AD48AF" w:rsidRDefault="00D26806" w:rsidP="008B765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Tworzenie muzyki;</w:t>
      </w:r>
    </w:p>
    <w:p w:rsidR="00D26806" w:rsidRPr="00AD48AF" w:rsidRDefault="00D26806" w:rsidP="008B765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Ruchu przy muzyce;</w:t>
      </w:r>
    </w:p>
    <w:p w:rsidR="00D26806" w:rsidRPr="00AD48AF" w:rsidRDefault="00D26806" w:rsidP="008B765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Tworzenie wypowiedzi o muzyce, np.:</w:t>
      </w:r>
      <w:r w:rsidR="00273E8A" w:rsidRPr="00AD48AF">
        <w:rPr>
          <w:rFonts w:ascii="Times New Roman" w:hAnsi="Times New Roman" w:cs="Times New Roman"/>
          <w:sz w:val="20"/>
          <w:szCs w:val="20"/>
        </w:rPr>
        <w:t xml:space="preserve"> na temat wysłuchanych utworów;</w:t>
      </w:r>
    </w:p>
    <w:p w:rsidR="00273E8A" w:rsidRPr="00AD48AF" w:rsidRDefault="00273E8A" w:rsidP="00D568D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Śpiewania</w:t>
      </w:r>
    </w:p>
    <w:p w:rsidR="00273E8A" w:rsidRPr="00AD48AF" w:rsidRDefault="00273E8A" w:rsidP="008B76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Wiedza o muzyce:</w:t>
      </w:r>
    </w:p>
    <w:p w:rsidR="00273E8A" w:rsidRPr="00AD48AF" w:rsidRDefault="00273E8A" w:rsidP="008B76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Zagadnienia teoretyczne – znajomość podstawowych pojęć muzycznych </w:t>
      </w:r>
      <w:r w:rsidR="008B7652" w:rsidRPr="00AD48AF">
        <w:rPr>
          <w:rFonts w:ascii="Times New Roman" w:hAnsi="Times New Roman" w:cs="Times New Roman"/>
          <w:sz w:val="20"/>
          <w:szCs w:val="20"/>
        </w:rPr>
        <w:br/>
      </w:r>
      <w:r w:rsidRPr="00AD48AF">
        <w:rPr>
          <w:rFonts w:ascii="Times New Roman" w:hAnsi="Times New Roman" w:cs="Times New Roman"/>
          <w:sz w:val="20"/>
          <w:szCs w:val="20"/>
        </w:rPr>
        <w:t>i umiejętności ich stosowania w wypowiedziach o muzyce;</w:t>
      </w:r>
    </w:p>
    <w:p w:rsidR="00273E8A" w:rsidRPr="00AD48AF" w:rsidRDefault="00273E8A" w:rsidP="008B76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Wiadomości o kompozytorach;</w:t>
      </w:r>
    </w:p>
    <w:p w:rsidR="00273E8A" w:rsidRPr="00AD48AF" w:rsidRDefault="00273E8A" w:rsidP="008B765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Znajomość aparatu wykonawczego muzyki wokalnej i instrumentalnej (soliści, zespoły, chóry, orkiestry);</w:t>
      </w:r>
    </w:p>
    <w:p w:rsidR="00273E8A" w:rsidRPr="00AD48AF" w:rsidRDefault="00273E8A" w:rsidP="00D568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Opanowanie zagadnień z zakresu szeroko pojętej kultury muzycznej.</w:t>
      </w:r>
    </w:p>
    <w:p w:rsidR="00273E8A" w:rsidRPr="00AD48AF" w:rsidRDefault="00273E8A" w:rsidP="008B76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Postępy, zaangażowanie, wkład pracy w działania muzyczne:</w:t>
      </w:r>
    </w:p>
    <w:p w:rsidR="00273E8A" w:rsidRPr="00AD48AF" w:rsidRDefault="00273E8A" w:rsidP="008B76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Aktywność na lekcjach wynikająca z  zainteresowania przedmiotem;</w:t>
      </w:r>
    </w:p>
    <w:p w:rsidR="00273E8A" w:rsidRPr="00AD48AF" w:rsidRDefault="00273E8A" w:rsidP="008B76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Umiejętność pracy w grupie – współpraca i wzajemna pomoc;</w:t>
      </w:r>
    </w:p>
    <w:p w:rsidR="00273E8A" w:rsidRPr="00AD48AF" w:rsidRDefault="00273E8A" w:rsidP="008B76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Prezentacja dokonań;</w:t>
      </w:r>
    </w:p>
    <w:p w:rsidR="00273E8A" w:rsidRPr="00AD48AF" w:rsidRDefault="00273E8A" w:rsidP="008B76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Kreatywność.</w:t>
      </w:r>
    </w:p>
    <w:p w:rsidR="0011043D" w:rsidRPr="00AD48AF" w:rsidRDefault="0011043D" w:rsidP="0011043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>Ocenę celującą (6) otrzymuje uczeń, który:</w:t>
      </w:r>
    </w:p>
    <w:p w:rsidR="0011043D" w:rsidRPr="00AD48AF" w:rsidRDefault="0011043D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opanował pełny zakres wiadomości i umiejętności przewidzianych w realizowanym programie nauczania,</w:t>
      </w:r>
    </w:p>
    <w:p w:rsidR="0011043D" w:rsidRPr="00AD48AF" w:rsidRDefault="0011043D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zdobywa dodatkową wiedzę, korzystając z różnych źródeł informacji,</w:t>
      </w:r>
    </w:p>
    <w:p w:rsidR="0011043D" w:rsidRPr="00AD48AF" w:rsidRDefault="0011043D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na lekcjach jest bardzo aktywny i zdyscyplinowany, inicjuje różnorodne zadania, projekty,</w:t>
      </w:r>
    </w:p>
    <w:p w:rsidR="0011043D" w:rsidRPr="00AD48AF" w:rsidRDefault="0011043D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lastRenderedPageBreak/>
        <w:t xml:space="preserve">potrafi zagrać melodie przewidziane w podręczniku oraz inne proste melodie na flecie, dzwonkach </w:t>
      </w:r>
      <w:r w:rsidR="00AD48AF">
        <w:rPr>
          <w:rFonts w:ascii="Times New Roman" w:hAnsi="Times New Roman" w:cs="Times New Roman"/>
          <w:sz w:val="20"/>
          <w:szCs w:val="20"/>
        </w:rPr>
        <w:br/>
      </w:r>
      <w:r w:rsidRPr="00AD48AF">
        <w:rPr>
          <w:rFonts w:ascii="Times New Roman" w:hAnsi="Times New Roman" w:cs="Times New Roman"/>
          <w:sz w:val="20"/>
          <w:szCs w:val="20"/>
        </w:rPr>
        <w:t>i keyboardzie,</w:t>
      </w:r>
    </w:p>
    <w:p w:rsidR="0011043D" w:rsidRPr="00AD48AF" w:rsidRDefault="007B7E9C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umie zaśpiewać a’</w:t>
      </w:r>
      <w:r w:rsidR="0011043D" w:rsidRPr="00AD48AF">
        <w:rPr>
          <w:rFonts w:ascii="Times New Roman" w:hAnsi="Times New Roman" w:cs="Times New Roman"/>
          <w:sz w:val="20"/>
          <w:szCs w:val="20"/>
        </w:rPr>
        <w:t>capella i z akompaniamentem piosenki z podręcznika oraz spoza niego,</w:t>
      </w:r>
    </w:p>
    <w:p w:rsidR="0011043D" w:rsidRPr="00AD48AF" w:rsidRDefault="0011043D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potrafi samodzielnie formułować pytania i rozwiązywać problemy muzyczne,</w:t>
      </w:r>
    </w:p>
    <w:p w:rsidR="0011043D" w:rsidRPr="00AD48AF" w:rsidRDefault="0011043D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zawsze jest przygotowany do lekcji, odrabia zadane prace domowe,</w:t>
      </w:r>
    </w:p>
    <w:p w:rsidR="0011043D" w:rsidRPr="00AD48AF" w:rsidRDefault="0011043D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jest wzorowym słuchaczem koncertów muzycznych,</w:t>
      </w:r>
    </w:p>
    <w:p w:rsidR="0011043D" w:rsidRPr="00AD48AF" w:rsidRDefault="0011043D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angażuje się w życie artystyczne klasy i szkoły,</w:t>
      </w:r>
    </w:p>
    <w:p w:rsidR="0011043D" w:rsidRPr="00AD48AF" w:rsidRDefault="0011043D" w:rsidP="00110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reprezentuje szkołę w konkursach muzycznych.</w:t>
      </w:r>
    </w:p>
    <w:p w:rsidR="0011043D" w:rsidRPr="00AD48AF" w:rsidRDefault="0011043D" w:rsidP="0011043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>Ocenę bardo dobrą (5) otrzymuje uczeń, który:</w:t>
      </w:r>
    </w:p>
    <w:p w:rsidR="0011043D" w:rsidRPr="00AD48AF" w:rsidRDefault="0011043D" w:rsidP="001104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opanował pełny zakres wiadomości i umiejętności przewidzianych w realizowanym programie nauczania,</w:t>
      </w:r>
    </w:p>
    <w:p w:rsidR="0011043D" w:rsidRPr="00AD48AF" w:rsidRDefault="0011043D" w:rsidP="001104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korzysta z różnych źródeł informacji,</w:t>
      </w:r>
    </w:p>
    <w:p w:rsidR="0011043D" w:rsidRPr="00AD48AF" w:rsidRDefault="0011043D" w:rsidP="001104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na lekcjach jest bardzo aktywny i zdyscyplinowany,</w:t>
      </w:r>
    </w:p>
    <w:p w:rsidR="0011043D" w:rsidRPr="00AD48AF" w:rsidRDefault="0011043D" w:rsidP="001104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potrafi zagrać większość melodii przewidzianych w programie nauczania na flecie </w:t>
      </w:r>
      <w:r w:rsidRPr="00AD48AF">
        <w:rPr>
          <w:rFonts w:ascii="Times New Roman" w:hAnsi="Times New Roman" w:cs="Times New Roman"/>
          <w:sz w:val="20"/>
          <w:szCs w:val="20"/>
        </w:rPr>
        <w:br/>
        <w:t>i dzwonkach,</w:t>
      </w:r>
    </w:p>
    <w:p w:rsidR="0011043D" w:rsidRPr="00AD48AF" w:rsidRDefault="0011043D" w:rsidP="001104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umie zaśpiewać z akompaniamentem większość piosenek przewidzianych </w:t>
      </w:r>
      <w:r w:rsidRPr="00AD48AF">
        <w:rPr>
          <w:rFonts w:ascii="Times New Roman" w:hAnsi="Times New Roman" w:cs="Times New Roman"/>
          <w:sz w:val="20"/>
          <w:szCs w:val="20"/>
        </w:rPr>
        <w:br/>
        <w:t>w programie nauczania,</w:t>
      </w:r>
    </w:p>
    <w:p w:rsidR="0011043D" w:rsidRPr="00AD48AF" w:rsidRDefault="0011043D" w:rsidP="001104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odrabia prace domowe.</w:t>
      </w:r>
    </w:p>
    <w:p w:rsidR="0011043D" w:rsidRPr="00AD48AF" w:rsidRDefault="0011043D" w:rsidP="0011043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>Ocenę dobrą (4) otrzymuje uczeń, który:</w:t>
      </w:r>
    </w:p>
    <w:p w:rsidR="0011043D" w:rsidRPr="00AD48AF" w:rsidRDefault="0011043D" w:rsidP="00110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opanował większość wiadomości i umiejętności przewidzianych w realizowanym programie nauczania,</w:t>
      </w:r>
    </w:p>
    <w:p w:rsidR="0011043D" w:rsidRPr="00AD48AF" w:rsidRDefault="0011043D" w:rsidP="00110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korzysta z różnych źródeł informacji,</w:t>
      </w:r>
    </w:p>
    <w:p w:rsidR="0011043D" w:rsidRPr="00AD48AF" w:rsidRDefault="0011043D" w:rsidP="00110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potrafi zagrać kilka melodii oraz akompaniamentów do piosenek na flecie i/lub dzwonkach,</w:t>
      </w:r>
    </w:p>
    <w:p w:rsidR="0011043D" w:rsidRPr="00AD48AF" w:rsidRDefault="0011043D" w:rsidP="00110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umie zaśpiewać z akompaniamentem pieśni jednogłosowe poprawnie pod względem muzycznym,</w:t>
      </w:r>
    </w:p>
    <w:p w:rsidR="0011043D" w:rsidRPr="00AD48AF" w:rsidRDefault="0011043D" w:rsidP="00110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na lekcjach jest aktywny i zdyscyplinowany,</w:t>
      </w:r>
    </w:p>
    <w:p w:rsidR="0011043D" w:rsidRPr="00AD48AF" w:rsidRDefault="0011043D" w:rsidP="00110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odrabia prace domowe.</w:t>
      </w:r>
    </w:p>
    <w:p w:rsidR="0011043D" w:rsidRPr="00AD48AF" w:rsidRDefault="0011043D" w:rsidP="0011043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>Ocenę dostateczną (3) otrzymuje uczeń który:</w:t>
      </w:r>
    </w:p>
    <w:p w:rsidR="0011043D" w:rsidRPr="00AD48AF" w:rsidRDefault="0011043D" w:rsidP="0011043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opanował w podstawowym zakresie wiadomości i umiejętności przewidziane </w:t>
      </w:r>
      <w:r w:rsidRPr="00AD48AF">
        <w:rPr>
          <w:rFonts w:ascii="Times New Roman" w:hAnsi="Times New Roman" w:cs="Times New Roman"/>
          <w:sz w:val="20"/>
          <w:szCs w:val="20"/>
        </w:rPr>
        <w:br/>
        <w:t>w realizowanym programie nauczania,</w:t>
      </w:r>
    </w:p>
    <w:p w:rsidR="0011043D" w:rsidRPr="00AD48AF" w:rsidRDefault="0011043D" w:rsidP="0011043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jest w stanie zrozumieć najważniejsze zagadnienia przy pomocy nauczyciela,</w:t>
      </w:r>
    </w:p>
    <w:p w:rsidR="0011043D" w:rsidRPr="00AD48AF" w:rsidRDefault="0011043D" w:rsidP="0011043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potrafi zagrać niektóre melodie przewidziane w programie nauczania na flecie lub dzwonkach,</w:t>
      </w:r>
    </w:p>
    <w:p w:rsidR="0011043D" w:rsidRPr="00AD48AF" w:rsidRDefault="0011043D" w:rsidP="0011043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umie zaśpiewać z akompaniamentem niektóre piosenki przewidziane w programie nauczania,</w:t>
      </w:r>
    </w:p>
    <w:p w:rsidR="0011043D" w:rsidRPr="00AD48AF" w:rsidRDefault="0011043D" w:rsidP="0011043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odrabia prace domowe.</w:t>
      </w:r>
    </w:p>
    <w:p w:rsidR="0011043D" w:rsidRPr="00AD48AF" w:rsidRDefault="0011043D" w:rsidP="0011043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>Ocenę dopuszczającą (2) otrzymuje uczeń, który:</w:t>
      </w:r>
    </w:p>
    <w:p w:rsidR="0011043D" w:rsidRPr="00AD48AF" w:rsidRDefault="0011043D" w:rsidP="0011043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w niewielkim stopniu opanował wiadomości i umiejętności przewidziane </w:t>
      </w:r>
      <w:r w:rsidRPr="00AD48AF">
        <w:rPr>
          <w:rFonts w:ascii="Times New Roman" w:hAnsi="Times New Roman" w:cs="Times New Roman"/>
          <w:sz w:val="20"/>
          <w:szCs w:val="20"/>
        </w:rPr>
        <w:br/>
        <w:t>w realizowanym programie nauczania,</w:t>
      </w:r>
    </w:p>
    <w:p w:rsidR="0011043D" w:rsidRPr="00AD48AF" w:rsidRDefault="0011043D" w:rsidP="0011043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jest w stanie wykonać proste ćwiczenie przy pomocy nauczyciela,</w:t>
      </w:r>
    </w:p>
    <w:p w:rsidR="0011043D" w:rsidRPr="00AD48AF" w:rsidRDefault="0011043D" w:rsidP="0011043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lastRenderedPageBreak/>
        <w:t>potrafi zagrać na instrumencie melodycznym gamę i najprostsze utwory przewidziane w programie nauczania,</w:t>
      </w:r>
    </w:p>
    <w:p w:rsidR="0011043D" w:rsidRPr="00AD48AF" w:rsidRDefault="0011043D" w:rsidP="0011043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umie zaśpiewać z akompaniamentem najprostsze piosenki przewidziane w programie nauczania,</w:t>
      </w:r>
    </w:p>
    <w:p w:rsidR="0011043D" w:rsidRPr="00AD48AF" w:rsidRDefault="0011043D" w:rsidP="0011043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odrabia prace domowe.</w:t>
      </w:r>
    </w:p>
    <w:p w:rsidR="0011043D" w:rsidRPr="00AD48AF" w:rsidRDefault="0011043D" w:rsidP="0011043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>Ocenę niedostateczną (1) otrzymuje uczeń, który:</w:t>
      </w:r>
    </w:p>
    <w:p w:rsidR="0011043D" w:rsidRPr="00AD48AF" w:rsidRDefault="0011043D" w:rsidP="001104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nie opanował wiadomości i umiejętności przewidzianych w realizowanym programie nauczania (co uniemożliwia dalsze kształcenie),</w:t>
      </w:r>
    </w:p>
    <w:p w:rsidR="0011043D" w:rsidRPr="00AD48AF" w:rsidRDefault="0011043D" w:rsidP="001104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nie jest w stanie wykonać prostych ćwiczeń nawet przy pomocy nauczyciela,</w:t>
      </w:r>
    </w:p>
    <w:p w:rsidR="0011043D" w:rsidRPr="00AD48AF" w:rsidRDefault="0011043D" w:rsidP="001104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nie potrafi grać na żadnym instrumencie melodycznym,</w:t>
      </w:r>
    </w:p>
    <w:p w:rsidR="0011043D" w:rsidRPr="00AD48AF" w:rsidRDefault="0011043D" w:rsidP="001104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ma duże trudności z zaśpiewaniem jakiejkolwiek piosenki,</w:t>
      </w:r>
    </w:p>
    <w:p w:rsidR="0011043D" w:rsidRPr="00AD48AF" w:rsidRDefault="0011043D" w:rsidP="001104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jest pasywny na lekcji, nie uważa,</w:t>
      </w:r>
    </w:p>
    <w:p w:rsidR="0011043D" w:rsidRPr="00AD48AF" w:rsidRDefault="0011043D" w:rsidP="001104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nie odrabia prac domowych.</w:t>
      </w:r>
    </w:p>
    <w:p w:rsidR="0011043D" w:rsidRPr="00AD48AF" w:rsidRDefault="0011043D" w:rsidP="001104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 w:rsidRPr="00AD48AF">
        <w:rPr>
          <w:rFonts w:ascii="Times New Roman" w:hAnsi="Times New Roman" w:cs="Times New Roman"/>
          <w:sz w:val="20"/>
          <w:szCs w:val="20"/>
        </w:rPr>
        <w:t xml:space="preserve">Ocena niedostateczna nie może wynikać z braku możliwości czy braku uzdolnień ucznia. Należy ją traktować wyłącznie jako skutek całkowitej niechęci ucznia do przedmiotu </w:t>
      </w:r>
      <w:r w:rsidR="00E34479" w:rsidRPr="00AD48AF">
        <w:rPr>
          <w:rFonts w:ascii="Times New Roman" w:hAnsi="Times New Roman" w:cs="Times New Roman"/>
          <w:sz w:val="20"/>
          <w:szCs w:val="20"/>
        </w:rPr>
        <w:br/>
      </w:r>
      <w:r w:rsidRPr="00AD48AF">
        <w:rPr>
          <w:rFonts w:ascii="Times New Roman" w:hAnsi="Times New Roman" w:cs="Times New Roman"/>
          <w:sz w:val="20"/>
          <w:szCs w:val="20"/>
        </w:rPr>
        <w:t xml:space="preserve">i do pracy na lekcjach oraz braku zaangażowania. </w:t>
      </w:r>
    </w:p>
    <w:p w:rsidR="00397D2B" w:rsidRPr="00AD48AF" w:rsidRDefault="00397D2B" w:rsidP="00397D2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>Zasady oceniania:</w:t>
      </w:r>
    </w:p>
    <w:p w:rsidR="00397D2B" w:rsidRPr="00AD48AF" w:rsidRDefault="00397D2B" w:rsidP="00397D2B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48AF">
        <w:rPr>
          <w:rFonts w:ascii="Times New Roman" w:eastAsia="Times New Roman" w:hAnsi="Times New Roman" w:cs="Times New Roman"/>
          <w:color w:val="000000"/>
        </w:rPr>
        <w:t>W ocenianiu bieżącym stosuje się następującą skalę ocen:</w:t>
      </w:r>
      <w:r w:rsidRPr="00AD48AF">
        <w:rPr>
          <w:rFonts w:ascii="Times New Roman" w:eastAsia="Times New Roman" w:hAnsi="Times New Roman" w:cs="Times New Roman"/>
          <w:color w:val="000000"/>
        </w:rPr>
        <w:tab/>
      </w:r>
    </w:p>
    <w:tbl>
      <w:tblPr>
        <w:tblW w:w="67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592"/>
        <w:gridCol w:w="1944"/>
        <w:gridCol w:w="2203"/>
      </w:tblGrid>
      <w:tr w:rsidR="00397D2B" w:rsidRPr="00AD48AF" w:rsidTr="00142831">
        <w:trPr>
          <w:trHeight w:val="3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Nazwa oceny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 xml:space="preserve">Skrót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 xml:space="preserve">Oznaczenie cyfrowe </w:t>
            </w:r>
          </w:p>
        </w:tc>
      </w:tr>
      <w:tr w:rsidR="00397D2B" w:rsidRPr="00AD48AF" w:rsidTr="00142831">
        <w:trPr>
          <w:trHeight w:val="348"/>
        </w:trPr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Celujący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Cel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97D2B" w:rsidRPr="00AD48AF" w:rsidTr="00142831">
        <w:trPr>
          <w:trHeight w:val="348"/>
        </w:trPr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Bardzo dobry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bdb    i    bdb+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5 i 5+</w:t>
            </w:r>
          </w:p>
        </w:tc>
      </w:tr>
      <w:tr w:rsidR="00397D2B" w:rsidRPr="00AD48AF" w:rsidTr="00142831">
        <w:trPr>
          <w:trHeight w:val="348"/>
        </w:trPr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Dobry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db      i    db+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4 i 4+</w:t>
            </w:r>
          </w:p>
        </w:tc>
      </w:tr>
      <w:tr w:rsidR="00397D2B" w:rsidRPr="00AD48AF" w:rsidTr="00142831">
        <w:trPr>
          <w:trHeight w:val="348"/>
        </w:trPr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 xml:space="preserve">Dostateczny 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dst     i    dst+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3 i 3+</w:t>
            </w:r>
          </w:p>
        </w:tc>
      </w:tr>
      <w:tr w:rsidR="00397D2B" w:rsidRPr="00AD48AF" w:rsidTr="00142831">
        <w:trPr>
          <w:trHeight w:val="358"/>
        </w:trPr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 xml:space="preserve">Dopuszczający 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dop    i    dop+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2 i 2+</w:t>
            </w:r>
          </w:p>
        </w:tc>
      </w:tr>
      <w:tr w:rsidR="00397D2B" w:rsidRPr="00AD48AF" w:rsidTr="00142831">
        <w:trPr>
          <w:trHeight w:val="348"/>
        </w:trPr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Niedostateczny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ndst.  i   ndst.+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1 i 1+</w:t>
            </w:r>
          </w:p>
        </w:tc>
      </w:tr>
    </w:tbl>
    <w:p w:rsidR="00E34479" w:rsidRPr="00AD48AF" w:rsidRDefault="00E34479" w:rsidP="00E3447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7D2B" w:rsidRPr="00AD48AF" w:rsidRDefault="00397D2B" w:rsidP="00E344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Sprawdzanie osiągnięć uczniów będzie w następujący sposób: </w:t>
      </w:r>
    </w:p>
    <w:p w:rsidR="00397D2B" w:rsidRPr="00AD48AF" w:rsidRDefault="00397D2B" w:rsidP="00397D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- Prace pisemne: </w:t>
      </w:r>
    </w:p>
    <w:p w:rsidR="00397D2B" w:rsidRPr="00AD48AF" w:rsidRDefault="00397D2B" w:rsidP="00397D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Sprawdzian typu B (materiał z całego działu) min. 3 w semestrze. </w:t>
      </w:r>
    </w:p>
    <w:p w:rsidR="00397D2B" w:rsidRPr="00AD48AF" w:rsidRDefault="00E34479" w:rsidP="00E3447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Sprawdzian typu A/ </w:t>
      </w:r>
      <w:r w:rsidR="00397D2B" w:rsidRPr="00AD48AF">
        <w:rPr>
          <w:rFonts w:ascii="Times New Roman" w:hAnsi="Times New Roman" w:cs="Times New Roman"/>
          <w:sz w:val="20"/>
          <w:szCs w:val="20"/>
        </w:rPr>
        <w:t xml:space="preserve">Kartkówki z trzech ostatnich lekcji mogą być zapowiedziane lub przeprowadzone bez zapowiedzi. Oceny z kartkówek nie podlegają poprawie. </w:t>
      </w:r>
    </w:p>
    <w:p w:rsidR="001A6F18" w:rsidRPr="00AD48AF" w:rsidRDefault="001A6F18" w:rsidP="00E3447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Jeśli uczeń był nieobecny na sprawdzianie typu B</w:t>
      </w:r>
    </w:p>
    <w:p w:rsidR="00397D2B" w:rsidRPr="00AD48AF" w:rsidRDefault="00397D2B" w:rsidP="00397D2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48A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Przy ustalaniu oceny za pracę pisemną przyjmuje się następujące zasady przeliczania punktów na oceny.</w:t>
      </w:r>
    </w:p>
    <w:p w:rsidR="007A2DD1" w:rsidRPr="00AD48AF" w:rsidRDefault="007A2DD1" w:rsidP="00AD48AF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Jeśli uczeń jest nieobecny na sprawdzianie typu B, ma obowiązek napisać zaległy sprawdzian w czasie:</w:t>
      </w:r>
    </w:p>
    <w:p w:rsidR="007A2DD1" w:rsidRPr="00AD48AF" w:rsidRDefault="007A2DD1" w:rsidP="00AD48AF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1 – 3 dni nieobecności – 5 dni,</w:t>
      </w:r>
    </w:p>
    <w:p w:rsidR="007A2DD1" w:rsidRPr="00AD48AF" w:rsidRDefault="007A2DD1" w:rsidP="00AD48AF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4 dni i więcej – 10 dni.</w:t>
      </w:r>
    </w:p>
    <w:p w:rsidR="007A2DD1" w:rsidRPr="00AD48AF" w:rsidRDefault="007A2DD1" w:rsidP="00AD48AF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Po upływie tego czasu, termin wskazuje nauczyciel.</w:t>
      </w:r>
    </w:p>
    <w:p w:rsidR="007B7E9C" w:rsidRPr="00AD48AF" w:rsidRDefault="007B7E9C" w:rsidP="00397D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D2B" w:rsidRPr="00AD48AF" w:rsidRDefault="00397D2B" w:rsidP="00397D2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4151" w:type="dxa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1979"/>
      </w:tblGrid>
      <w:tr w:rsidR="00397D2B" w:rsidRPr="00AD48AF" w:rsidTr="00AD48AF">
        <w:trPr>
          <w:trHeight w:val="58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Niedostateczny (1)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0 % - 24 %</w:t>
            </w:r>
          </w:p>
        </w:tc>
      </w:tr>
      <w:tr w:rsidR="00397D2B" w:rsidRPr="00AD48AF" w:rsidTr="00AD48AF">
        <w:trPr>
          <w:trHeight w:val="58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Niedostateczny + (1+)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25 % - 29 %</w:t>
            </w:r>
          </w:p>
        </w:tc>
      </w:tr>
      <w:tr w:rsidR="00397D2B" w:rsidRPr="00AD48AF" w:rsidTr="00AD48AF">
        <w:trPr>
          <w:trHeight w:val="58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Dopuszczający (2)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30 % - 39 %</w:t>
            </w:r>
          </w:p>
        </w:tc>
      </w:tr>
      <w:tr w:rsidR="00397D2B" w:rsidRPr="00AD48AF" w:rsidTr="00AD48AF">
        <w:trPr>
          <w:trHeight w:val="58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Dopuszczający + (2+)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40 % - 49 %</w:t>
            </w:r>
          </w:p>
        </w:tc>
      </w:tr>
      <w:tr w:rsidR="00397D2B" w:rsidRPr="00AD48AF" w:rsidTr="00AD48AF">
        <w:trPr>
          <w:trHeight w:val="59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Dostateczny (3)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50 % - 64 %</w:t>
            </w:r>
          </w:p>
        </w:tc>
      </w:tr>
      <w:tr w:rsidR="00397D2B" w:rsidRPr="00AD48AF" w:rsidTr="00AD48AF">
        <w:trPr>
          <w:trHeight w:val="58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Dostateczny + (3+)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65 % - 74 %</w:t>
            </w:r>
          </w:p>
        </w:tc>
      </w:tr>
      <w:tr w:rsidR="00397D2B" w:rsidRPr="00AD48AF" w:rsidTr="00AD48AF">
        <w:trPr>
          <w:trHeight w:val="58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Dobry (4)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75 % - 84 %</w:t>
            </w:r>
          </w:p>
        </w:tc>
      </w:tr>
      <w:tr w:rsidR="00397D2B" w:rsidRPr="00AD48AF" w:rsidTr="00AD48AF">
        <w:trPr>
          <w:trHeight w:val="58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Dobry + (4+)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85 % - 89 %</w:t>
            </w:r>
          </w:p>
        </w:tc>
      </w:tr>
      <w:tr w:rsidR="00397D2B" w:rsidRPr="00AD48AF" w:rsidTr="00AD48AF">
        <w:trPr>
          <w:trHeight w:val="58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Bardzo dobry (5)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90 % - 94 %</w:t>
            </w:r>
          </w:p>
        </w:tc>
      </w:tr>
      <w:tr w:rsidR="00397D2B" w:rsidRPr="00AD48AF" w:rsidTr="00AD48AF">
        <w:trPr>
          <w:trHeight w:val="58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Bardzo dobry + (5+)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95 % - 98 %</w:t>
            </w:r>
          </w:p>
        </w:tc>
      </w:tr>
      <w:tr w:rsidR="00397D2B" w:rsidRPr="00AD48AF" w:rsidTr="00AD48AF">
        <w:trPr>
          <w:trHeight w:val="59"/>
        </w:trPr>
        <w:tc>
          <w:tcPr>
            <w:tcW w:w="2172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b/>
                <w:color w:val="000000"/>
              </w:rPr>
              <w:t>Celujący (6)</w:t>
            </w:r>
          </w:p>
        </w:tc>
        <w:tc>
          <w:tcPr>
            <w:tcW w:w="1979" w:type="dxa"/>
          </w:tcPr>
          <w:p w:rsidR="00397D2B" w:rsidRPr="00AD48AF" w:rsidRDefault="00397D2B" w:rsidP="00397D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48AF">
              <w:rPr>
                <w:rFonts w:ascii="Times New Roman" w:eastAsia="Times New Roman" w:hAnsi="Times New Roman" w:cs="Times New Roman"/>
                <w:color w:val="000000"/>
              </w:rPr>
              <w:t>99 - 100 %</w:t>
            </w:r>
          </w:p>
        </w:tc>
      </w:tr>
    </w:tbl>
    <w:p w:rsidR="00E34479" w:rsidRPr="00AD48AF" w:rsidRDefault="00E34479" w:rsidP="00E344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7D2B" w:rsidRPr="00AD48AF" w:rsidRDefault="00E34479" w:rsidP="00397D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- Realizacja</w:t>
      </w:r>
      <w:r w:rsidR="00397D2B" w:rsidRPr="00AD48AF">
        <w:rPr>
          <w:rFonts w:ascii="Times New Roman" w:hAnsi="Times New Roman" w:cs="Times New Roman"/>
          <w:sz w:val="20"/>
          <w:szCs w:val="20"/>
        </w:rPr>
        <w:t xml:space="preserve"> zadań praktycznych (śpiewanie, granie, ruch przy muzyce, taniec, improwizacja, tworzenie).</w:t>
      </w:r>
    </w:p>
    <w:p w:rsidR="00397D2B" w:rsidRPr="00AD48AF" w:rsidRDefault="00397D2B" w:rsidP="00397D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- </w:t>
      </w:r>
      <w:r w:rsidR="00E34479" w:rsidRPr="00AD48AF">
        <w:rPr>
          <w:rFonts w:ascii="Times New Roman" w:hAnsi="Times New Roman" w:cs="Times New Roman"/>
          <w:sz w:val="20"/>
          <w:szCs w:val="20"/>
        </w:rPr>
        <w:t>Realizacja</w:t>
      </w:r>
      <w:r w:rsidRPr="00AD48AF">
        <w:rPr>
          <w:rFonts w:ascii="Times New Roman" w:hAnsi="Times New Roman" w:cs="Times New Roman"/>
          <w:sz w:val="20"/>
          <w:szCs w:val="20"/>
        </w:rPr>
        <w:t xml:space="preserve"> zadań teoretycznych (prace domowe, prace w grupach, projekty, quizy, gry dydaktyczne, prezentacje).</w:t>
      </w:r>
    </w:p>
    <w:p w:rsidR="00E34479" w:rsidRPr="00AD48AF" w:rsidRDefault="00397D2B" w:rsidP="00E3447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>- Występy artystyczne na forum klasowym, szkolnym i pozaszkolnym.</w:t>
      </w:r>
    </w:p>
    <w:p w:rsidR="00397D2B" w:rsidRPr="00AD48AF" w:rsidRDefault="00397D2B" w:rsidP="00DC7F7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Aktywność na lekcji oceniana będzie poprzez plusy: 3 plusy – ocena bardzo dobra. </w:t>
      </w:r>
      <w:r w:rsidR="00D568D6" w:rsidRPr="00AD48AF">
        <w:rPr>
          <w:rFonts w:ascii="Times New Roman" w:hAnsi="Times New Roman" w:cs="Times New Roman"/>
          <w:sz w:val="20"/>
          <w:szCs w:val="20"/>
        </w:rPr>
        <w:t xml:space="preserve">Przy wyjątkowo trafnych wypowiedziach, samodzielnych wnioskach stawia się ocenę bardzo dobrą oraz ocenę celującą za samodzielnie przygotowane i zaprezentowane wiadomości i umiejętności rozszerzające. </w:t>
      </w:r>
    </w:p>
    <w:p w:rsidR="00273E8A" w:rsidRPr="00AD48AF" w:rsidRDefault="00397D2B" w:rsidP="008B7652">
      <w:pPr>
        <w:pStyle w:val="Akapitzlist"/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sz w:val="20"/>
          <w:szCs w:val="20"/>
        </w:rPr>
        <w:t xml:space="preserve">W ciągu semestru przysługuje uczniom jedno nieprzygotowanie do lekcji bez podania przyczyny. </w:t>
      </w:r>
      <w:r w:rsidRPr="00AD48AF">
        <w:rPr>
          <w:rFonts w:ascii="Times New Roman" w:eastAsia="Times New Roman" w:hAnsi="Times New Roman" w:cs="Times New Roman"/>
          <w:color w:val="000000"/>
          <w:sz w:val="20"/>
          <w:szCs w:val="20"/>
        </w:rPr>
        <w:t>Za nieprzygotowanie rozumie się: niezapowiedziane kartkówki, brak pracy domowej, brak zeszytu przedmiotowego, brak pomocy dydaktycznych.</w:t>
      </w:r>
      <w:r w:rsidR="00DC7F7E" w:rsidRPr="00AD48AF">
        <w:rPr>
          <w:rFonts w:ascii="Times New Roman" w:hAnsi="Times New Roman" w:cs="Times New Roman"/>
          <w:sz w:val="20"/>
          <w:szCs w:val="20"/>
        </w:rPr>
        <w:t xml:space="preserve"> Chęć skorzystania z tego prawa uczeń zgłasza nauczycielowi na początku lekcji. Fakt ten jest odnotowany w dzienniku elektronicznym: „np.”</w:t>
      </w:r>
      <w:r w:rsidR="00762AA8" w:rsidRPr="00AD48AF">
        <w:rPr>
          <w:rFonts w:ascii="Times New Roman" w:hAnsi="Times New Roman" w:cs="Times New Roman"/>
          <w:sz w:val="20"/>
          <w:szCs w:val="20"/>
        </w:rPr>
        <w:t xml:space="preserve">. </w:t>
      </w:r>
      <w:r w:rsidRPr="00AD48AF">
        <w:rPr>
          <w:rFonts w:ascii="Times New Roman" w:eastAsia="Times New Roman" w:hAnsi="Times New Roman" w:cs="Times New Roman"/>
          <w:color w:val="000000"/>
          <w:sz w:val="20"/>
          <w:szCs w:val="20"/>
        </w:rPr>
        <w:t>Za każde następne nieprzygotowanie</w:t>
      </w:r>
      <w:r w:rsidR="001A6F18" w:rsidRPr="00AD48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uczeń otrzymuje każdorazowo -5 pkt. </w:t>
      </w:r>
    </w:p>
    <w:p w:rsidR="001A6F18" w:rsidRPr="00AD48AF" w:rsidRDefault="005075AA" w:rsidP="008B7652">
      <w:pPr>
        <w:pStyle w:val="Akapitzlist"/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 ciągu semestru uczeń musi uzyskać</w:t>
      </w:r>
      <w:r w:rsidR="001A6F18" w:rsidRPr="00AD48AF">
        <w:rPr>
          <w:rFonts w:ascii="Times New Roman" w:hAnsi="Times New Roman" w:cs="Times New Roman"/>
          <w:sz w:val="20"/>
          <w:szCs w:val="20"/>
        </w:rPr>
        <w:t xml:space="preserve"> min. 3 oceny.</w:t>
      </w:r>
    </w:p>
    <w:p w:rsidR="006F6B2F" w:rsidRPr="00AD48AF" w:rsidRDefault="006F6B2F" w:rsidP="006F6B2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B2F" w:rsidRPr="00AD48AF" w:rsidRDefault="006F6B2F" w:rsidP="006F6B2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 xml:space="preserve">Ocena śródroczna </w:t>
      </w:r>
      <w:r w:rsidRPr="00AD48AF">
        <w:rPr>
          <w:rFonts w:ascii="Times New Roman" w:hAnsi="Times New Roman" w:cs="Times New Roman"/>
          <w:sz w:val="20"/>
          <w:szCs w:val="20"/>
        </w:rPr>
        <w:t>jest wystawiana z uwzględnie</w:t>
      </w:r>
      <w:r w:rsidR="009255F9">
        <w:rPr>
          <w:rFonts w:ascii="Times New Roman" w:hAnsi="Times New Roman" w:cs="Times New Roman"/>
          <w:sz w:val="20"/>
          <w:szCs w:val="20"/>
        </w:rPr>
        <w:t>niem kryteriów wewnątrzszkolnych</w:t>
      </w:r>
      <w:r w:rsidRPr="00AD48AF">
        <w:rPr>
          <w:rFonts w:ascii="Times New Roman" w:hAnsi="Times New Roman" w:cs="Times New Roman"/>
          <w:sz w:val="20"/>
          <w:szCs w:val="20"/>
        </w:rPr>
        <w:t xml:space="preserve"> </w:t>
      </w:r>
      <w:r w:rsidR="00DD14E5" w:rsidRPr="00AD48AF">
        <w:rPr>
          <w:rFonts w:ascii="Times New Roman" w:hAnsi="Times New Roman" w:cs="Times New Roman"/>
          <w:sz w:val="20"/>
          <w:szCs w:val="20"/>
        </w:rPr>
        <w:br/>
      </w:r>
      <w:r w:rsidR="009255F9">
        <w:rPr>
          <w:rFonts w:ascii="Times New Roman" w:hAnsi="Times New Roman" w:cs="Times New Roman"/>
          <w:sz w:val="20"/>
          <w:szCs w:val="20"/>
        </w:rPr>
        <w:t>i przedmiotowych zasad</w:t>
      </w:r>
      <w:bookmarkStart w:id="0" w:name="_GoBack"/>
      <w:bookmarkEnd w:id="0"/>
      <w:r w:rsidRPr="00AD48AF">
        <w:rPr>
          <w:rFonts w:ascii="Times New Roman" w:hAnsi="Times New Roman" w:cs="Times New Roman"/>
          <w:sz w:val="20"/>
          <w:szCs w:val="20"/>
        </w:rPr>
        <w:t xml:space="preserve"> oceniania. Odzwierciedla postawę ucznia wobec przedmiotu </w:t>
      </w:r>
      <w:r w:rsidR="00DD14E5" w:rsidRPr="00AD48AF">
        <w:rPr>
          <w:rFonts w:ascii="Times New Roman" w:hAnsi="Times New Roman" w:cs="Times New Roman"/>
          <w:sz w:val="20"/>
          <w:szCs w:val="20"/>
        </w:rPr>
        <w:br/>
      </w:r>
      <w:r w:rsidRPr="00AD48AF">
        <w:rPr>
          <w:rFonts w:ascii="Times New Roman" w:hAnsi="Times New Roman" w:cs="Times New Roman"/>
          <w:sz w:val="20"/>
          <w:szCs w:val="20"/>
        </w:rPr>
        <w:t xml:space="preserve">i wykonywanych zadań oraz wysiłek, jaki uczeń wkłada w ich realizację. Jest wykładnikiem </w:t>
      </w:r>
      <w:r w:rsidR="00DD14E5" w:rsidRPr="00AD48AF">
        <w:rPr>
          <w:rFonts w:ascii="Times New Roman" w:hAnsi="Times New Roman" w:cs="Times New Roman"/>
          <w:sz w:val="20"/>
          <w:szCs w:val="20"/>
        </w:rPr>
        <w:t>osiągniętych umiejętności</w:t>
      </w:r>
      <w:r w:rsidRPr="00AD48AF">
        <w:rPr>
          <w:rFonts w:ascii="Times New Roman" w:hAnsi="Times New Roman" w:cs="Times New Roman"/>
          <w:sz w:val="20"/>
          <w:szCs w:val="20"/>
        </w:rPr>
        <w:t xml:space="preserve">, poziomu </w:t>
      </w:r>
      <w:r w:rsidR="00DD14E5" w:rsidRPr="00AD48AF">
        <w:rPr>
          <w:rFonts w:ascii="Times New Roman" w:hAnsi="Times New Roman" w:cs="Times New Roman"/>
          <w:sz w:val="20"/>
          <w:szCs w:val="20"/>
        </w:rPr>
        <w:t>uzyskanej wiedzy w danym okresie, a także zaangażowanie, chęci uczestnictwa w zajęciach i wywiązywanie się z obowiązków wynikających ze specyfiki zajęć.</w:t>
      </w:r>
    </w:p>
    <w:p w:rsidR="00DD14E5" w:rsidRPr="00AD48AF" w:rsidRDefault="00DD14E5" w:rsidP="006F6B2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4E5" w:rsidRPr="00AD48AF" w:rsidRDefault="00DD14E5" w:rsidP="00DD14E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8AF">
        <w:rPr>
          <w:rFonts w:ascii="Times New Roman" w:hAnsi="Times New Roman" w:cs="Times New Roman"/>
          <w:b/>
          <w:sz w:val="20"/>
          <w:szCs w:val="20"/>
        </w:rPr>
        <w:t xml:space="preserve">Ocena roczna </w:t>
      </w:r>
      <w:r w:rsidRPr="00AD48AF">
        <w:rPr>
          <w:rFonts w:ascii="Times New Roman" w:hAnsi="Times New Roman" w:cs="Times New Roman"/>
          <w:sz w:val="20"/>
          <w:szCs w:val="20"/>
        </w:rPr>
        <w:t xml:space="preserve">uwzględnia wiedzę, umiejętności ucznia zdobyte i utrwalone w ciągu całego roku jak i również zaangażowanie, chęci uczestnictwa w zajęciach i wywiązywanie się </w:t>
      </w:r>
      <w:r w:rsidRPr="00AD48AF">
        <w:rPr>
          <w:rFonts w:ascii="Times New Roman" w:hAnsi="Times New Roman" w:cs="Times New Roman"/>
          <w:sz w:val="20"/>
          <w:szCs w:val="20"/>
        </w:rPr>
        <w:br/>
        <w:t>z obowiązków wynikających ze specyfiki zajęć.  Roczna ocena klasyfikacyjna z muzyki jest średnią arytmetyczną ocen z I i II półrocza.</w:t>
      </w:r>
      <w:r w:rsidR="00AD48AF" w:rsidRPr="00AD48AF">
        <w:rPr>
          <w:rFonts w:ascii="Times New Roman" w:hAnsi="Times New Roman" w:cs="Times New Roman"/>
          <w:sz w:val="20"/>
          <w:szCs w:val="20"/>
        </w:rPr>
        <w:t xml:space="preserve"> Ocenę roczną można poprawić tylko wtedy, gdy uczeń uzupełni wszystkie brakujące prace. </w:t>
      </w:r>
    </w:p>
    <w:p w:rsidR="00DD14E5" w:rsidRDefault="00DD14E5" w:rsidP="00DD14E5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14E5" w:rsidRPr="00DD14E5" w:rsidRDefault="00DD14E5" w:rsidP="006F6B2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34DD" w:rsidRPr="00B234DD" w:rsidRDefault="00B234DD" w:rsidP="00B234DD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34DD" w:rsidRPr="00B234DD" w:rsidRDefault="00B234DD" w:rsidP="00B234D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34DD" w:rsidRPr="00B234DD" w:rsidSect="003F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7C" w:rsidRDefault="00A7797C" w:rsidP="00B234DD">
      <w:pPr>
        <w:spacing w:after="0" w:line="240" w:lineRule="auto"/>
      </w:pPr>
      <w:r>
        <w:separator/>
      </w:r>
    </w:p>
  </w:endnote>
  <w:endnote w:type="continuationSeparator" w:id="0">
    <w:p w:rsidR="00A7797C" w:rsidRDefault="00A7797C" w:rsidP="00B2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7C" w:rsidRDefault="00A7797C" w:rsidP="00B234DD">
      <w:pPr>
        <w:spacing w:after="0" w:line="240" w:lineRule="auto"/>
      </w:pPr>
      <w:r>
        <w:separator/>
      </w:r>
    </w:p>
  </w:footnote>
  <w:footnote w:type="continuationSeparator" w:id="0">
    <w:p w:rsidR="00A7797C" w:rsidRDefault="00A7797C" w:rsidP="00B2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72C1"/>
    <w:multiLevelType w:val="hybridMultilevel"/>
    <w:tmpl w:val="3B04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10B5"/>
    <w:multiLevelType w:val="hybridMultilevel"/>
    <w:tmpl w:val="3C0E3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BE1A28"/>
    <w:multiLevelType w:val="hybridMultilevel"/>
    <w:tmpl w:val="2AF2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40E7C"/>
    <w:multiLevelType w:val="hybridMultilevel"/>
    <w:tmpl w:val="B1FC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36AA8"/>
    <w:multiLevelType w:val="hybridMultilevel"/>
    <w:tmpl w:val="015097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ED7CF7"/>
    <w:multiLevelType w:val="hybridMultilevel"/>
    <w:tmpl w:val="F4CAB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09EE"/>
    <w:multiLevelType w:val="hybridMultilevel"/>
    <w:tmpl w:val="60F4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70BF4"/>
    <w:multiLevelType w:val="hybridMultilevel"/>
    <w:tmpl w:val="9AA2AA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4A67CC"/>
    <w:multiLevelType w:val="hybridMultilevel"/>
    <w:tmpl w:val="09E6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96119"/>
    <w:multiLevelType w:val="hybridMultilevel"/>
    <w:tmpl w:val="7F902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D35B8"/>
    <w:multiLevelType w:val="hybridMultilevel"/>
    <w:tmpl w:val="0A98B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7971C1"/>
    <w:multiLevelType w:val="hybridMultilevel"/>
    <w:tmpl w:val="B25E6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3DA"/>
    <w:rsid w:val="000468F4"/>
    <w:rsid w:val="0011043D"/>
    <w:rsid w:val="001153A7"/>
    <w:rsid w:val="001A6F18"/>
    <w:rsid w:val="001F7DB3"/>
    <w:rsid w:val="0023763A"/>
    <w:rsid w:val="002569CF"/>
    <w:rsid w:val="00273E8A"/>
    <w:rsid w:val="002934B6"/>
    <w:rsid w:val="002D38A6"/>
    <w:rsid w:val="00397D2B"/>
    <w:rsid w:val="003F4347"/>
    <w:rsid w:val="005075AA"/>
    <w:rsid w:val="00587873"/>
    <w:rsid w:val="005A5F16"/>
    <w:rsid w:val="006F6B2F"/>
    <w:rsid w:val="007613D3"/>
    <w:rsid w:val="00762AA8"/>
    <w:rsid w:val="007A2DD1"/>
    <w:rsid w:val="007B7E9C"/>
    <w:rsid w:val="00877EE9"/>
    <w:rsid w:val="008B7652"/>
    <w:rsid w:val="008D35CE"/>
    <w:rsid w:val="009255F9"/>
    <w:rsid w:val="00964A6D"/>
    <w:rsid w:val="00A7797C"/>
    <w:rsid w:val="00AC7616"/>
    <w:rsid w:val="00AD48AF"/>
    <w:rsid w:val="00AD6B3B"/>
    <w:rsid w:val="00B234DD"/>
    <w:rsid w:val="00B31225"/>
    <w:rsid w:val="00C07D57"/>
    <w:rsid w:val="00C94489"/>
    <w:rsid w:val="00CC13CD"/>
    <w:rsid w:val="00CF60FF"/>
    <w:rsid w:val="00D26806"/>
    <w:rsid w:val="00D568D6"/>
    <w:rsid w:val="00DC7F7E"/>
    <w:rsid w:val="00DD14E5"/>
    <w:rsid w:val="00DD53DA"/>
    <w:rsid w:val="00E34479"/>
    <w:rsid w:val="00F2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806"/>
    <w:pPr>
      <w:ind w:left="720"/>
      <w:contextualSpacing/>
    </w:pPr>
  </w:style>
  <w:style w:type="paragraph" w:customStyle="1" w:styleId="Normalny1">
    <w:name w:val="Normalny1"/>
    <w:rsid w:val="00397D2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4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Dyrektor</cp:lastModifiedBy>
  <cp:revision>9</cp:revision>
  <dcterms:created xsi:type="dcterms:W3CDTF">2021-09-02T15:06:00Z</dcterms:created>
  <dcterms:modified xsi:type="dcterms:W3CDTF">2023-10-26T06:41:00Z</dcterms:modified>
</cp:coreProperties>
</file>