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F5" w:rsidRDefault="00755DF5" w:rsidP="00755DF5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>PRZEDMIOTOWE ZASADY OCENIANIA UCZNIÓW</w:t>
      </w:r>
    </w:p>
    <w:p w:rsidR="00755DF5" w:rsidRDefault="00755DF5" w:rsidP="00755DF5">
      <w:pPr>
        <w:pStyle w:val="Tekstpodstawowy"/>
        <w:rPr>
          <w:b/>
          <w:bCs/>
          <w:sz w:val="24"/>
        </w:rPr>
      </w:pPr>
    </w:p>
    <w:p w:rsidR="00755DF5" w:rsidRDefault="00B33D46" w:rsidP="00755DF5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 xml:space="preserve">KLAS I-III </w:t>
      </w:r>
      <w:bookmarkStart w:id="0" w:name="_GoBack"/>
      <w:bookmarkEnd w:id="0"/>
    </w:p>
    <w:p w:rsidR="00755DF5" w:rsidRDefault="00755DF5" w:rsidP="00755DF5">
      <w:pPr>
        <w:jc w:val="both"/>
        <w:rPr>
          <w:szCs w:val="35"/>
        </w:rPr>
      </w:pPr>
    </w:p>
    <w:p w:rsidR="00755DF5" w:rsidRDefault="00755DF5" w:rsidP="00755DF5">
      <w:pPr>
        <w:pStyle w:val="Nagwek1"/>
        <w:jc w:val="both"/>
      </w:pPr>
      <w:r>
        <w:t>Zasady i sposoby oceniania w klasach I-III</w:t>
      </w:r>
    </w:p>
    <w:p w:rsidR="00755DF5" w:rsidRDefault="00755DF5" w:rsidP="00755DF5">
      <w:pPr>
        <w:jc w:val="both"/>
      </w:pPr>
    </w:p>
    <w:p w:rsidR="00755DF5" w:rsidRDefault="00755DF5" w:rsidP="00755DF5">
      <w:pPr>
        <w:jc w:val="both"/>
      </w:pPr>
      <w:r>
        <w:t xml:space="preserve">1. Klasyfikacyjna ocena śródroczna i roczna w klasach edukacji wczesnoszkolnej polega na podsumowaniu osiągnięć edukacyjnych ucznia w danym roku szkolnym oraz ustaleniu oceny klasyfikacyjnej z obowiązkowych i dodatkowych zajęć edukacyjnych oraz rocznej oceny klasyfikacyjnej zachowania. </w:t>
      </w:r>
    </w:p>
    <w:p w:rsidR="00755DF5" w:rsidRDefault="00755DF5" w:rsidP="00755DF5">
      <w:pPr>
        <w:jc w:val="both"/>
      </w:pPr>
    </w:p>
    <w:p w:rsidR="00755DF5" w:rsidRDefault="00755DF5" w:rsidP="00755DF5">
      <w:pPr>
        <w:jc w:val="both"/>
      </w:pPr>
      <w:r>
        <w:t xml:space="preserve">2. W klasach edukacji wczesnoszkolnej śródroczna i roczna ocena klasyfikacyjna oraz ocena zachowania są ocenami opisowymi: </w:t>
      </w:r>
    </w:p>
    <w:p w:rsidR="00755DF5" w:rsidRDefault="00755DF5" w:rsidP="00755DF5">
      <w:pPr>
        <w:jc w:val="both"/>
      </w:pPr>
      <w:r>
        <w:t xml:space="preserve">1) ocena opisowa uwzględnia poziom opanowania wiedzy i umiejętności oraz wskazuje potrzeby rozwojowe ucznia związane z przezwyciężaniem trudności w nauce lub rozwijaniem uzdolnień, </w:t>
      </w:r>
    </w:p>
    <w:p w:rsidR="00755DF5" w:rsidRDefault="00755DF5" w:rsidP="00755DF5">
      <w:pPr>
        <w:jc w:val="both"/>
      </w:pPr>
      <w:r>
        <w:t xml:space="preserve">2) opisowa ocena zachowania wyraża opinię wychowawcy o spełnianiu przez ucznia obowiązków szkolnych, jego kulturze osobistej, postawie wobec kolegów i innych osób, respektowaniu zasad współżycia społecznego i ogólnie przyjętych norm zachowania, </w:t>
      </w:r>
    </w:p>
    <w:p w:rsidR="00755DF5" w:rsidRDefault="00755DF5" w:rsidP="00755DF5">
      <w:pPr>
        <w:jc w:val="both"/>
      </w:pPr>
      <w:r>
        <w:t xml:space="preserve">3) ocena z religii jest wyrażona stopniem zgodnie ze skalą: celujący, bardzo dobry, dobry, dostateczny, dopuszczający, niedostateczny </w:t>
      </w:r>
    </w:p>
    <w:p w:rsidR="00755DF5" w:rsidRDefault="00755DF5" w:rsidP="00755DF5">
      <w:pPr>
        <w:jc w:val="both"/>
      </w:pPr>
    </w:p>
    <w:p w:rsidR="00755DF5" w:rsidRDefault="00755DF5" w:rsidP="00755DF5">
      <w:pPr>
        <w:jc w:val="both"/>
      </w:pPr>
      <w:r>
        <w:t xml:space="preserve">3. Oceny bieżące w klasach I-III ustala się w stopniach wg następującej skali: </w:t>
      </w:r>
    </w:p>
    <w:p w:rsidR="00755DF5" w:rsidRDefault="00755DF5" w:rsidP="00755DF5">
      <w:pPr>
        <w:jc w:val="both"/>
      </w:pPr>
      <w:r>
        <w:t xml:space="preserve">1) celujący (6) </w:t>
      </w:r>
    </w:p>
    <w:p w:rsidR="00755DF5" w:rsidRDefault="00755DF5" w:rsidP="00755DF5">
      <w:pPr>
        <w:jc w:val="both"/>
      </w:pPr>
      <w:r>
        <w:t>2) bardzo dobry (5) i bardzo dobry + (5+)</w:t>
      </w:r>
    </w:p>
    <w:p w:rsidR="00755DF5" w:rsidRDefault="00755DF5" w:rsidP="00755DF5">
      <w:pPr>
        <w:jc w:val="both"/>
      </w:pPr>
      <w:r>
        <w:t xml:space="preserve">3) dobry (4) i dobry + (4+) </w:t>
      </w:r>
    </w:p>
    <w:p w:rsidR="00755DF5" w:rsidRDefault="00755DF5" w:rsidP="00755DF5">
      <w:pPr>
        <w:jc w:val="both"/>
      </w:pPr>
      <w:r>
        <w:t xml:space="preserve">4) dostateczny (3) i dostateczny + (3+) </w:t>
      </w:r>
    </w:p>
    <w:p w:rsidR="00755DF5" w:rsidRDefault="00755DF5" w:rsidP="00755DF5">
      <w:pPr>
        <w:jc w:val="both"/>
      </w:pPr>
      <w:r>
        <w:t xml:space="preserve">5) dopuszczający (2) i dopuszczający + (2+) </w:t>
      </w:r>
    </w:p>
    <w:p w:rsidR="00755DF5" w:rsidRDefault="00755DF5" w:rsidP="00755DF5">
      <w:pPr>
        <w:jc w:val="both"/>
      </w:pPr>
      <w:r>
        <w:t>6) niedostateczny (1) i niedostateczny + (1+)</w:t>
      </w:r>
    </w:p>
    <w:p w:rsidR="00755DF5" w:rsidRDefault="00755DF5" w:rsidP="00755DF5">
      <w:pPr>
        <w:jc w:val="both"/>
      </w:pPr>
    </w:p>
    <w:p w:rsidR="00755DF5" w:rsidRDefault="00755DF5" w:rsidP="00755DF5">
      <w:pPr>
        <w:jc w:val="both"/>
      </w:pPr>
      <w:r>
        <w:t>4. Ocena bieżąca w klasach I-III może być uzupełniona komentarzem słownym: jesteś mistrzem, rewelacyjnie, znakomicie, robisz postępy, musisz jeszcze popracować, spróbuj jeszcze raz.</w:t>
      </w:r>
    </w:p>
    <w:p w:rsidR="00755DF5" w:rsidRDefault="00755DF5" w:rsidP="00755DF5">
      <w:pPr>
        <w:pStyle w:val="Default"/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Ocena opisowa uwzględnia: </w:t>
      </w:r>
    </w:p>
    <w:p w:rsidR="00755DF5" w:rsidRDefault="00755DF5" w:rsidP="00755DF5">
      <w:pPr>
        <w:pStyle w:val="Default"/>
        <w:numPr>
          <w:ilvl w:val="0"/>
          <w:numId w:val="7"/>
        </w:numPr>
        <w:jc w:val="both"/>
      </w:pPr>
      <w:r>
        <w:t>postępy w edukacji:</w:t>
      </w:r>
    </w:p>
    <w:p w:rsidR="00755DF5" w:rsidRDefault="00755DF5" w:rsidP="00755DF5">
      <w:pPr>
        <w:pStyle w:val="Default"/>
        <w:numPr>
          <w:ilvl w:val="1"/>
          <w:numId w:val="7"/>
        </w:numPr>
        <w:tabs>
          <w:tab w:val="clear" w:pos="1440"/>
          <w:tab w:val="num" w:pos="720"/>
        </w:tabs>
        <w:ind w:hanging="1080"/>
        <w:jc w:val="both"/>
      </w:pPr>
      <w:r>
        <w:rPr>
          <w:szCs w:val="30"/>
        </w:rPr>
        <w:t>polonistycznej</w:t>
      </w:r>
    </w:p>
    <w:p w:rsidR="00755DF5" w:rsidRDefault="00755DF5" w:rsidP="00755DF5">
      <w:pPr>
        <w:numPr>
          <w:ilvl w:val="0"/>
          <w:numId w:val="1"/>
        </w:numPr>
        <w:jc w:val="both"/>
      </w:pPr>
      <w:r>
        <w:rPr>
          <w:szCs w:val="30"/>
        </w:rPr>
        <w:t>matematycznej</w:t>
      </w:r>
    </w:p>
    <w:p w:rsidR="00755DF5" w:rsidRDefault="00755DF5" w:rsidP="00755DF5">
      <w:pPr>
        <w:numPr>
          <w:ilvl w:val="0"/>
          <w:numId w:val="1"/>
        </w:numPr>
        <w:jc w:val="both"/>
      </w:pPr>
      <w:r>
        <w:rPr>
          <w:szCs w:val="30"/>
        </w:rPr>
        <w:t>społecznej</w:t>
      </w:r>
    </w:p>
    <w:p w:rsidR="00755DF5" w:rsidRDefault="00755DF5" w:rsidP="00755DF5">
      <w:pPr>
        <w:numPr>
          <w:ilvl w:val="0"/>
          <w:numId w:val="1"/>
        </w:numPr>
        <w:jc w:val="both"/>
      </w:pPr>
      <w:r>
        <w:rPr>
          <w:szCs w:val="30"/>
        </w:rPr>
        <w:t>przyrodniczej</w:t>
      </w:r>
    </w:p>
    <w:p w:rsidR="00755DF5" w:rsidRDefault="00755DF5" w:rsidP="00755DF5">
      <w:pPr>
        <w:numPr>
          <w:ilvl w:val="0"/>
          <w:numId w:val="1"/>
        </w:numPr>
        <w:jc w:val="both"/>
      </w:pPr>
      <w:r>
        <w:rPr>
          <w:szCs w:val="30"/>
        </w:rPr>
        <w:t>plastycznej</w:t>
      </w:r>
    </w:p>
    <w:p w:rsidR="00755DF5" w:rsidRDefault="00755DF5" w:rsidP="00755DF5">
      <w:pPr>
        <w:numPr>
          <w:ilvl w:val="0"/>
          <w:numId w:val="1"/>
        </w:numPr>
        <w:jc w:val="both"/>
      </w:pPr>
      <w:r>
        <w:rPr>
          <w:szCs w:val="30"/>
        </w:rPr>
        <w:t>technicznej</w:t>
      </w:r>
    </w:p>
    <w:p w:rsidR="00755DF5" w:rsidRDefault="00755DF5" w:rsidP="00755DF5">
      <w:pPr>
        <w:numPr>
          <w:ilvl w:val="0"/>
          <w:numId w:val="1"/>
        </w:numPr>
        <w:jc w:val="both"/>
      </w:pPr>
      <w:r>
        <w:rPr>
          <w:szCs w:val="30"/>
        </w:rPr>
        <w:t>informatycznej</w:t>
      </w:r>
    </w:p>
    <w:p w:rsidR="00755DF5" w:rsidRDefault="00755DF5" w:rsidP="00755DF5">
      <w:pPr>
        <w:numPr>
          <w:ilvl w:val="0"/>
          <w:numId w:val="1"/>
        </w:numPr>
        <w:jc w:val="both"/>
      </w:pPr>
      <w:r>
        <w:rPr>
          <w:szCs w:val="30"/>
        </w:rPr>
        <w:t>wychowanie fizyczne</w:t>
      </w:r>
    </w:p>
    <w:p w:rsidR="00755DF5" w:rsidRDefault="00755DF5" w:rsidP="00755DF5">
      <w:pPr>
        <w:numPr>
          <w:ilvl w:val="0"/>
          <w:numId w:val="1"/>
        </w:numPr>
        <w:jc w:val="both"/>
      </w:pPr>
      <w:r>
        <w:rPr>
          <w:szCs w:val="30"/>
        </w:rPr>
        <w:t>język angielski</w:t>
      </w:r>
    </w:p>
    <w:p w:rsidR="00755DF5" w:rsidRDefault="00755DF5" w:rsidP="00755DF5">
      <w:pPr>
        <w:pStyle w:val="Default"/>
        <w:jc w:val="both"/>
        <w:rPr>
          <w:color w:val="auto"/>
          <w:szCs w:val="23"/>
        </w:rPr>
      </w:pPr>
    </w:p>
    <w:p w:rsidR="00755DF5" w:rsidRDefault="00755DF5" w:rsidP="00755DF5">
      <w:pPr>
        <w:pStyle w:val="Default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b. zachowanie ucznia, czyli stopień respektowania przez niego zasad współżycia społecznego i norm etycznych, a w szczególności: </w:t>
      </w:r>
    </w:p>
    <w:p w:rsidR="00755DF5" w:rsidRDefault="00755DF5" w:rsidP="00755DF5">
      <w:pPr>
        <w:pStyle w:val="Default"/>
        <w:numPr>
          <w:ilvl w:val="0"/>
          <w:numId w:val="1"/>
        </w:numPr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 wywiązywania się z obowiązków ucznia </w:t>
      </w:r>
    </w:p>
    <w:p w:rsidR="00755DF5" w:rsidRDefault="00755DF5" w:rsidP="00755DF5">
      <w:pPr>
        <w:pStyle w:val="Default"/>
        <w:numPr>
          <w:ilvl w:val="0"/>
          <w:numId w:val="1"/>
        </w:numPr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 przestrzegania regulaminów klasowych i szkolnych </w:t>
      </w:r>
    </w:p>
    <w:p w:rsidR="00755DF5" w:rsidRDefault="00755DF5" w:rsidP="00755DF5">
      <w:pPr>
        <w:pStyle w:val="Default"/>
        <w:numPr>
          <w:ilvl w:val="0"/>
          <w:numId w:val="1"/>
        </w:numPr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lastRenderedPageBreak/>
        <w:t xml:space="preserve"> dbałości o honor i tradycje szkoły </w:t>
      </w:r>
    </w:p>
    <w:p w:rsidR="00755DF5" w:rsidRDefault="00755DF5" w:rsidP="00755DF5">
      <w:pPr>
        <w:pStyle w:val="Default"/>
        <w:numPr>
          <w:ilvl w:val="0"/>
          <w:numId w:val="1"/>
        </w:numPr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 umiejętność współdziałania w grupie </w:t>
      </w:r>
    </w:p>
    <w:p w:rsidR="00755DF5" w:rsidRDefault="00755DF5" w:rsidP="00755DF5">
      <w:pPr>
        <w:pStyle w:val="Default"/>
        <w:numPr>
          <w:ilvl w:val="0"/>
          <w:numId w:val="1"/>
        </w:numPr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 troskę o piękno mowy ojczystej (uprzejmość, zwroty grzecznościowe) </w:t>
      </w:r>
    </w:p>
    <w:p w:rsidR="00755DF5" w:rsidRDefault="00755DF5" w:rsidP="00755DF5">
      <w:pPr>
        <w:pStyle w:val="Default"/>
        <w:numPr>
          <w:ilvl w:val="0"/>
          <w:numId w:val="1"/>
        </w:numPr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 dbałość o bezpieczeństwo i zdrowie </w:t>
      </w:r>
    </w:p>
    <w:p w:rsidR="00755DF5" w:rsidRDefault="00755DF5" w:rsidP="00755DF5">
      <w:pPr>
        <w:pStyle w:val="Default"/>
        <w:numPr>
          <w:ilvl w:val="0"/>
          <w:numId w:val="1"/>
        </w:numPr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 kulturalne zachowanie poza szkołą </w:t>
      </w:r>
    </w:p>
    <w:p w:rsidR="00755DF5" w:rsidRDefault="00755DF5" w:rsidP="00755DF5">
      <w:pPr>
        <w:pStyle w:val="Default"/>
        <w:numPr>
          <w:ilvl w:val="0"/>
          <w:numId w:val="1"/>
        </w:numPr>
        <w:spacing w:after="27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 okazywanie szacunku innym osobom </w:t>
      </w:r>
    </w:p>
    <w:p w:rsidR="00755DF5" w:rsidRDefault="00755DF5" w:rsidP="00755DF5">
      <w:pPr>
        <w:numPr>
          <w:ilvl w:val="0"/>
          <w:numId w:val="1"/>
        </w:numPr>
        <w:jc w:val="both"/>
        <w:rPr>
          <w:szCs w:val="23"/>
        </w:rPr>
      </w:pPr>
      <w:r>
        <w:rPr>
          <w:szCs w:val="23"/>
        </w:rPr>
        <w:t xml:space="preserve"> osobiste osiągnięcia uczniów</w:t>
      </w:r>
    </w:p>
    <w:p w:rsidR="00755DF5" w:rsidRDefault="00755DF5" w:rsidP="00755DF5">
      <w:pPr>
        <w:jc w:val="both"/>
      </w:pPr>
    </w:p>
    <w:p w:rsidR="00755DF5" w:rsidRDefault="00755DF5" w:rsidP="00755DF5">
      <w:pPr>
        <w:pStyle w:val="Tekstpodstawowywcity"/>
        <w:ind w:left="0"/>
        <w:rPr>
          <w:sz w:val="24"/>
        </w:rPr>
      </w:pPr>
      <w:r>
        <w:rPr>
          <w:sz w:val="24"/>
        </w:rPr>
        <w:t>Metody i narzędzia sprawdzania i oceniania osiągnięć uczniów w klasach I-III</w:t>
      </w:r>
    </w:p>
    <w:p w:rsidR="00755DF5" w:rsidRDefault="00755DF5" w:rsidP="00755DF5">
      <w:pPr>
        <w:pStyle w:val="Tekstpodstawowywcity"/>
        <w:jc w:val="both"/>
        <w:rPr>
          <w:b w:val="0"/>
          <w:bCs w:val="0"/>
          <w:sz w:val="24"/>
        </w:rPr>
      </w:pPr>
    </w:p>
    <w:p w:rsidR="00755DF5" w:rsidRPr="002B20C6" w:rsidRDefault="00755DF5" w:rsidP="00755DF5">
      <w:pPr>
        <w:pStyle w:val="Tekstpodstawowywcity"/>
        <w:rPr>
          <w:bCs w:val="0"/>
          <w:sz w:val="24"/>
        </w:rPr>
      </w:pPr>
      <w:r w:rsidRPr="002B20C6">
        <w:rPr>
          <w:bCs w:val="0"/>
          <w:sz w:val="24"/>
        </w:rPr>
        <w:t>Metody: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1"/>
        <w:gridCol w:w="2954"/>
        <w:gridCol w:w="2947"/>
      </w:tblGrid>
      <w:tr w:rsidR="00755DF5" w:rsidTr="00075A79">
        <w:tc>
          <w:tcPr>
            <w:tcW w:w="3070" w:type="dxa"/>
          </w:tcPr>
          <w:p w:rsidR="00755DF5" w:rsidRPr="002B20C6" w:rsidRDefault="00755DF5" w:rsidP="00075A79">
            <w:pPr>
              <w:pStyle w:val="Tekstpodstawowywcity"/>
              <w:ind w:left="0"/>
              <w:jc w:val="both"/>
              <w:rPr>
                <w:bCs w:val="0"/>
                <w:sz w:val="24"/>
              </w:rPr>
            </w:pPr>
            <w:r w:rsidRPr="002B20C6">
              <w:rPr>
                <w:bCs w:val="0"/>
                <w:sz w:val="24"/>
              </w:rPr>
              <w:t>ustne</w:t>
            </w:r>
          </w:p>
        </w:tc>
        <w:tc>
          <w:tcPr>
            <w:tcW w:w="3071" w:type="dxa"/>
          </w:tcPr>
          <w:p w:rsidR="00755DF5" w:rsidRPr="002B20C6" w:rsidRDefault="00755DF5" w:rsidP="00075A79">
            <w:pPr>
              <w:pStyle w:val="Tekstpodstawowywcity"/>
              <w:ind w:left="0"/>
              <w:jc w:val="both"/>
              <w:rPr>
                <w:bCs w:val="0"/>
                <w:sz w:val="24"/>
              </w:rPr>
            </w:pPr>
            <w:r w:rsidRPr="002B20C6">
              <w:rPr>
                <w:bCs w:val="0"/>
                <w:sz w:val="24"/>
              </w:rPr>
              <w:t>pisemne</w:t>
            </w:r>
          </w:p>
        </w:tc>
        <w:tc>
          <w:tcPr>
            <w:tcW w:w="3071" w:type="dxa"/>
          </w:tcPr>
          <w:p w:rsidR="00755DF5" w:rsidRPr="002B20C6" w:rsidRDefault="00755DF5" w:rsidP="00075A79">
            <w:pPr>
              <w:pStyle w:val="Tekstpodstawowywcity"/>
              <w:ind w:left="0"/>
              <w:jc w:val="both"/>
              <w:rPr>
                <w:bCs w:val="0"/>
                <w:sz w:val="24"/>
              </w:rPr>
            </w:pPr>
            <w:r w:rsidRPr="002B20C6">
              <w:rPr>
                <w:bCs w:val="0"/>
                <w:sz w:val="24"/>
              </w:rPr>
              <w:t>oparte na obserwacji</w:t>
            </w:r>
          </w:p>
        </w:tc>
      </w:tr>
      <w:tr w:rsidR="00755DF5" w:rsidTr="00075A79">
        <w:tc>
          <w:tcPr>
            <w:tcW w:w="3070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wypowiedzi 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sprawdziany, kartkówki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prace plastyczne</w:t>
            </w:r>
          </w:p>
        </w:tc>
      </w:tr>
      <w:tr w:rsidR="00755DF5" w:rsidTr="00075A79">
        <w:tc>
          <w:tcPr>
            <w:tcW w:w="3070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opowiadanie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testy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działania techniczne</w:t>
            </w:r>
          </w:p>
        </w:tc>
      </w:tr>
      <w:tr w:rsidR="00755DF5" w:rsidTr="00075A79">
        <w:tc>
          <w:tcPr>
            <w:tcW w:w="3070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czytanie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dyktanda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inscenizacje</w:t>
            </w:r>
          </w:p>
        </w:tc>
      </w:tr>
      <w:tr w:rsidR="00755DF5" w:rsidTr="00075A79">
        <w:tc>
          <w:tcPr>
            <w:tcW w:w="3070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recytacja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prace  pisemne (teksty z lukami, rozsypanki itp.)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755DF5" w:rsidTr="00075A79">
        <w:tc>
          <w:tcPr>
            <w:tcW w:w="3070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prace domowe</w:t>
            </w:r>
          </w:p>
        </w:tc>
        <w:tc>
          <w:tcPr>
            <w:tcW w:w="3071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755DF5" w:rsidRDefault="00755DF5" w:rsidP="00755DF5">
      <w:pPr>
        <w:pStyle w:val="Tekstpodstawowywcity"/>
        <w:jc w:val="both"/>
        <w:rPr>
          <w:b w:val="0"/>
          <w:bCs w:val="0"/>
          <w:sz w:val="24"/>
        </w:rPr>
      </w:pPr>
    </w:p>
    <w:p w:rsidR="00755DF5" w:rsidRDefault="00755DF5" w:rsidP="00755DF5">
      <w:pPr>
        <w:pStyle w:val="Tekstpodstawowywcity"/>
        <w:ind w:left="0"/>
        <w:rPr>
          <w:sz w:val="24"/>
        </w:rPr>
      </w:pPr>
      <w:r>
        <w:rPr>
          <w:sz w:val="24"/>
        </w:rPr>
        <w:t>Sposoby dokumentowania osiągnięć i postępów uczniów w klasach I-III</w:t>
      </w:r>
    </w:p>
    <w:p w:rsidR="00755DF5" w:rsidRDefault="00755DF5" w:rsidP="00755DF5">
      <w:pPr>
        <w:pStyle w:val="Tekstpodstawowywcity"/>
        <w:jc w:val="both"/>
        <w:rPr>
          <w:b w:val="0"/>
          <w:bCs w:val="0"/>
          <w:sz w:val="24"/>
        </w:rPr>
      </w:pPr>
    </w:p>
    <w:p w:rsidR="00755DF5" w:rsidRDefault="00755DF5" w:rsidP="00755DF5">
      <w:pPr>
        <w:pStyle w:val="Tekstpodstawowywcit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Rejestrowaniu osiągnięć i postępów uczniów służą:</w:t>
      </w:r>
    </w:p>
    <w:p w:rsidR="00755DF5" w:rsidRDefault="00755DF5" w:rsidP="00755DF5">
      <w:pPr>
        <w:pStyle w:val="Tekstpodstawowywcity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zeszyty uczniów</w:t>
      </w:r>
    </w:p>
    <w:p w:rsidR="00755DF5" w:rsidRDefault="00755DF5" w:rsidP="00755DF5">
      <w:pPr>
        <w:pStyle w:val="Tekstpodstawowywcity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prace pisemne /dyktanda, kartkówki, sprawdziany/</w:t>
      </w:r>
    </w:p>
    <w:p w:rsidR="00755DF5" w:rsidRDefault="00755DF5" w:rsidP="00755DF5">
      <w:pPr>
        <w:pStyle w:val="Tekstpodstawowywcity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karty pracy</w:t>
      </w:r>
    </w:p>
    <w:p w:rsidR="00755DF5" w:rsidRDefault="00755DF5" w:rsidP="00755DF5">
      <w:pPr>
        <w:pStyle w:val="Tekstpodstawowywcity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dzienniki zajęć</w:t>
      </w:r>
    </w:p>
    <w:p w:rsidR="00755DF5" w:rsidRDefault="00755DF5" w:rsidP="00755DF5">
      <w:pPr>
        <w:pStyle w:val="Tekstpodstawowywcity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prace plastyczno-techniczne w teczkach i na wystawach</w:t>
      </w:r>
    </w:p>
    <w:p w:rsidR="00755DF5" w:rsidRDefault="00755DF5" w:rsidP="00755DF5">
      <w:pPr>
        <w:pStyle w:val="Tekstpodstawowywcity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śródroczna i roczna ocena opisowa</w:t>
      </w:r>
    </w:p>
    <w:p w:rsidR="00755DF5" w:rsidRDefault="00755DF5" w:rsidP="00755DF5">
      <w:pPr>
        <w:pStyle w:val="Tekstpodstawowywcity"/>
        <w:ind w:left="720"/>
        <w:jc w:val="both"/>
        <w:rPr>
          <w:b w:val="0"/>
          <w:bCs w:val="0"/>
          <w:sz w:val="24"/>
        </w:rPr>
      </w:pPr>
    </w:p>
    <w:p w:rsidR="00755DF5" w:rsidRDefault="00755DF5" w:rsidP="00755DF5">
      <w:pPr>
        <w:pStyle w:val="Tekstpodstawowywcit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Prace pisemne, karty pracy oraz prace plastyczno-techniczne przechowywane są w teczkach przez okres jednego roku szkolnego.</w:t>
      </w:r>
    </w:p>
    <w:p w:rsidR="00755DF5" w:rsidRDefault="00755DF5" w:rsidP="00755DF5">
      <w:pPr>
        <w:pStyle w:val="Tekstpodstawowywcity"/>
        <w:jc w:val="both"/>
        <w:rPr>
          <w:b w:val="0"/>
          <w:bCs w:val="0"/>
          <w:sz w:val="24"/>
        </w:rPr>
      </w:pPr>
    </w:p>
    <w:tbl>
      <w:tblPr>
        <w:tblW w:w="88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7"/>
        <w:gridCol w:w="4493"/>
      </w:tblGrid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Edukacja</w:t>
            </w:r>
          </w:p>
        </w:tc>
        <w:tc>
          <w:tcPr>
            <w:tcW w:w="4493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Co oceniamy?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polonistyczna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3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czytanie /również ze zrozumieniem, lektury/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3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wypowiedzi ustne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3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recytacja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3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wypowiedzi pisemne/ opowiadania, opis, list, życzenia i inne/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3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pisanie /przepisywanie, pisanie z pamięci i ze słuchu/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3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gramatyka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matematyczna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liczenie /dodawanie, odejmowanie, mnożenie, dzielenie/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rozwiązywanie i układanie zadań tekstowych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umiejętności praktyczne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geometria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przyrodnicza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wiedza i umiejętności objęte programem oraz rozumienie pojęć przyrodniczych.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społeczna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wiedza i umiejętności objęte programem oraz rozumienie pojęć społecznych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plastyczna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zaangażowanie, przygotowanie, wkład pracy ucznia, estetyka wykonanej pracy, pomysłowość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techniczna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zaangażowanie, przygotowanie, wkład pracy ucznia, estetyka wykonanej pracy, pomysłowość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informatyczna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ćwiczenia praktyczne przy komputerze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ćwiczenia wykonywane w podręczniku</w:t>
            </w:r>
          </w:p>
          <w:p w:rsidR="00755DF5" w:rsidRDefault="00755DF5" w:rsidP="00755DF5">
            <w:pPr>
              <w:pStyle w:val="Tekstpodstawowywcity"/>
              <w:numPr>
                <w:ilvl w:val="0"/>
                <w:numId w:val="5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wypowiedzi ustne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Wychowanie fizyczne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6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zaangażowanie i aktywność ucznia na zajęciach oraz ogólną sprawność ruchową /w przypadku zwolnienia uczniów z zajęć, wydanego przez lekarza, uczniowi zamiast oceny klasyfikacyjnej wpisuje się „zwolniony”</w:t>
            </w:r>
          </w:p>
        </w:tc>
      </w:tr>
      <w:tr w:rsidR="00755DF5" w:rsidTr="00075A79">
        <w:tc>
          <w:tcPr>
            <w:tcW w:w="4327" w:type="dxa"/>
          </w:tcPr>
          <w:p w:rsidR="00755DF5" w:rsidRDefault="00755DF5" w:rsidP="00075A79">
            <w:pPr>
              <w:pStyle w:val="Tekstpodstawowywcity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zachowanie</w:t>
            </w:r>
          </w:p>
        </w:tc>
        <w:tc>
          <w:tcPr>
            <w:tcW w:w="4493" w:type="dxa"/>
          </w:tcPr>
          <w:p w:rsidR="00755DF5" w:rsidRDefault="00755DF5" w:rsidP="00755DF5">
            <w:pPr>
              <w:pStyle w:val="Tekstpodstawowywcity"/>
              <w:numPr>
                <w:ilvl w:val="0"/>
                <w:numId w:val="6"/>
              </w:numPr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stosunek ucznia do nauki, kulturę osobistą, zaangażowanie w życie klasy, wypełnianie powierzonych mu obowiązków, dbałość o wygląd i higienę osobistą, przestrzeganie zasad bezpieczeństwa, umiejętność pracy w grupie.</w:t>
            </w:r>
          </w:p>
        </w:tc>
      </w:tr>
    </w:tbl>
    <w:p w:rsidR="00755DF5" w:rsidRDefault="00755DF5" w:rsidP="00755DF5">
      <w:pPr>
        <w:pStyle w:val="Tekstpodstawowywcity"/>
        <w:jc w:val="both"/>
        <w:rPr>
          <w:b w:val="0"/>
          <w:bCs w:val="0"/>
          <w:sz w:val="24"/>
        </w:rPr>
      </w:pPr>
    </w:p>
    <w:p w:rsidR="00755DF5" w:rsidRDefault="00755DF5" w:rsidP="00755DF5">
      <w:pPr>
        <w:pStyle w:val="Tekstpodstawowywcity"/>
        <w:ind w:left="0"/>
        <w:jc w:val="both"/>
        <w:rPr>
          <w:b w:val="0"/>
          <w:bCs w:val="0"/>
          <w:sz w:val="24"/>
        </w:rPr>
      </w:pPr>
    </w:p>
    <w:p w:rsidR="00755DF5" w:rsidRDefault="00755DF5" w:rsidP="00755DF5">
      <w:pPr>
        <w:pStyle w:val="Tekstpodstawowywcity"/>
        <w:rPr>
          <w:sz w:val="24"/>
        </w:rPr>
      </w:pPr>
      <w:r>
        <w:rPr>
          <w:sz w:val="24"/>
        </w:rPr>
        <w:t>KRYTERIA OCENIANIA ZACHOWANIA</w:t>
      </w:r>
    </w:p>
    <w:p w:rsidR="00755DF5" w:rsidRDefault="00755DF5" w:rsidP="00755DF5">
      <w:pPr>
        <w:pStyle w:val="Tekstpodstawowywcity"/>
        <w:jc w:val="both"/>
        <w:rPr>
          <w:b w:val="0"/>
          <w:bCs w:val="0"/>
          <w:sz w:val="24"/>
        </w:rPr>
      </w:pP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wywiązuje się z obowiązków ucznia, nie opuszcza zajęć lekcyjnych bez usprawiedliwienia rodziców, nie spóźnia się na lekcje,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jest przygotowany do lekcji: odrabia zadania domowe, przynosi przybory szkolne, książki i zeszyty, przynosi strój gimnastyczny,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jest życzliwy wobec kolegów: chętnie udziela pomocy innym, umie współpracować w zespole,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konflikty rozwiązuje bez przemocy fizycznej lub słownej (nie stosuje w swych wypowiedziach wulgarnych słów),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wyróżnia się wysoką kulturą osobistą,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jest wzorem do naśladowania w zachowaniu się w stosunku do nauczyciela, personelu szkoły, rówieśników i dzieci niepełnosprawnych,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właściwie zachowuje się na imprezach szkolnych i w miejscach publicznych,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nie niszczy mienia szkolnego, prywatnego i publicznego,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dba o ład i porządek w klasie, w szkole i na boisku,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uczestniczy w szkolnych i pozaszkolnych konkursach,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chętnie bierze udział w pracach na rzecz klasy i szkoły,</w:t>
      </w:r>
    </w:p>
    <w:p w:rsidR="00755DF5" w:rsidRDefault="00755DF5" w:rsidP="00755DF5">
      <w:pPr>
        <w:pStyle w:val="Tekstpodstawowywcity"/>
        <w:numPr>
          <w:ilvl w:val="0"/>
          <w:numId w:val="6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wywiązuje się z powierzonych obowiązków, </w:t>
      </w:r>
    </w:p>
    <w:p w:rsidR="00755DF5" w:rsidRDefault="00755DF5" w:rsidP="00755DF5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dba o higienę osobistą,</w:t>
      </w:r>
    </w:p>
    <w:p w:rsidR="00755DF5" w:rsidRDefault="00755DF5" w:rsidP="00755DF5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nosi strój galowy podczas uroczystości szkolnych i patriotycznych</w:t>
      </w:r>
    </w:p>
    <w:p w:rsidR="00755DF5" w:rsidRDefault="00755DF5" w:rsidP="00755DF5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właściwie spędza przerwy międzylekcyjne.</w:t>
      </w:r>
    </w:p>
    <w:p w:rsidR="00755DF5" w:rsidRDefault="00755DF5" w:rsidP="00755DF5">
      <w:pPr>
        <w:pStyle w:val="Tekstpodstawowy"/>
        <w:jc w:val="both"/>
        <w:rPr>
          <w:sz w:val="24"/>
        </w:rPr>
      </w:pPr>
    </w:p>
    <w:p w:rsidR="00755DF5" w:rsidRDefault="00755DF5" w:rsidP="00755DF5">
      <w:pPr>
        <w:pStyle w:val="Tekstpodstawowy"/>
        <w:jc w:val="both"/>
        <w:rPr>
          <w:sz w:val="24"/>
        </w:rPr>
      </w:pPr>
    </w:p>
    <w:p w:rsidR="00755DF5" w:rsidRDefault="00755DF5" w:rsidP="00755DF5">
      <w:pPr>
        <w:pStyle w:val="Tekstpodstawowy"/>
        <w:jc w:val="right"/>
        <w:rPr>
          <w:sz w:val="24"/>
        </w:rPr>
      </w:pPr>
      <w:r>
        <w:rPr>
          <w:sz w:val="24"/>
        </w:rPr>
        <w:t>Opracowały:</w:t>
      </w:r>
    </w:p>
    <w:p w:rsidR="00755DF5" w:rsidRDefault="00755DF5" w:rsidP="00755DF5">
      <w:pPr>
        <w:pStyle w:val="Tekstpodstawowy"/>
        <w:jc w:val="right"/>
        <w:rPr>
          <w:sz w:val="24"/>
        </w:rPr>
      </w:pPr>
      <w:r>
        <w:rPr>
          <w:sz w:val="24"/>
        </w:rPr>
        <w:t xml:space="preserve">Justyna </w:t>
      </w:r>
      <w:proofErr w:type="spellStart"/>
      <w:r>
        <w:rPr>
          <w:sz w:val="24"/>
        </w:rPr>
        <w:t>Stąpor</w:t>
      </w:r>
      <w:proofErr w:type="spellEnd"/>
    </w:p>
    <w:p w:rsidR="00755DF5" w:rsidRDefault="00755DF5" w:rsidP="00755DF5">
      <w:pPr>
        <w:pStyle w:val="Tekstpodstawowy"/>
        <w:jc w:val="right"/>
        <w:rPr>
          <w:sz w:val="24"/>
        </w:rPr>
      </w:pPr>
      <w:r>
        <w:rPr>
          <w:sz w:val="24"/>
        </w:rPr>
        <w:t>Barbara Osman</w:t>
      </w:r>
    </w:p>
    <w:p w:rsidR="00755DF5" w:rsidRDefault="00755DF5" w:rsidP="00755DF5">
      <w:pPr>
        <w:pStyle w:val="Tekstpodstawowy"/>
        <w:jc w:val="right"/>
        <w:rPr>
          <w:sz w:val="24"/>
        </w:rPr>
      </w:pPr>
      <w:r>
        <w:rPr>
          <w:sz w:val="24"/>
        </w:rPr>
        <w:t>Agnieszka Litwin</w:t>
      </w:r>
    </w:p>
    <w:p w:rsidR="00D82EC8" w:rsidRDefault="00D82EC8"/>
    <w:sectPr w:rsidR="00D82EC8" w:rsidSect="00D8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225"/>
    <w:multiLevelType w:val="hybridMultilevel"/>
    <w:tmpl w:val="581C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002AB"/>
    <w:multiLevelType w:val="hybridMultilevel"/>
    <w:tmpl w:val="15D28796"/>
    <w:lvl w:ilvl="0" w:tplc="7BC0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1729C"/>
    <w:multiLevelType w:val="hybridMultilevel"/>
    <w:tmpl w:val="6AF82C9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28DA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A46E6"/>
    <w:multiLevelType w:val="hybridMultilevel"/>
    <w:tmpl w:val="60B2EE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FD195E"/>
    <w:multiLevelType w:val="hybridMultilevel"/>
    <w:tmpl w:val="9C5AB5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604C8"/>
    <w:multiLevelType w:val="hybridMultilevel"/>
    <w:tmpl w:val="8542CDE2"/>
    <w:lvl w:ilvl="0" w:tplc="911AF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6E28BC"/>
    <w:multiLevelType w:val="hybridMultilevel"/>
    <w:tmpl w:val="2C948870"/>
    <w:lvl w:ilvl="0" w:tplc="5CFCA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A7BF4"/>
    <w:multiLevelType w:val="hybridMultilevel"/>
    <w:tmpl w:val="E87468AA"/>
    <w:lvl w:ilvl="0" w:tplc="39D8A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D71055"/>
    <w:multiLevelType w:val="hybridMultilevel"/>
    <w:tmpl w:val="5D0AD2C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AD7E1C"/>
    <w:multiLevelType w:val="hybridMultilevel"/>
    <w:tmpl w:val="96304A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EE2757"/>
    <w:multiLevelType w:val="hybridMultilevel"/>
    <w:tmpl w:val="EC88A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CC5"/>
    <w:multiLevelType w:val="hybridMultilevel"/>
    <w:tmpl w:val="C4AA2CB4"/>
    <w:lvl w:ilvl="0" w:tplc="EE5A7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E27F28"/>
    <w:multiLevelType w:val="hybridMultilevel"/>
    <w:tmpl w:val="FB06A2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5DF5"/>
    <w:rsid w:val="00755DF5"/>
    <w:rsid w:val="00B33D46"/>
    <w:rsid w:val="00D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5DF5"/>
    <w:pPr>
      <w:keepNext/>
      <w:jc w:val="center"/>
      <w:outlineLvl w:val="0"/>
    </w:pPr>
    <w:rPr>
      <w:b/>
      <w:bCs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5DF5"/>
    <w:rPr>
      <w:rFonts w:ascii="Times New Roman" w:eastAsia="Times New Roman" w:hAnsi="Times New Roman" w:cs="Times New Roman"/>
      <w:b/>
      <w:bCs/>
      <w:sz w:val="24"/>
      <w:szCs w:val="35"/>
      <w:lang w:eastAsia="pl-PL"/>
    </w:rPr>
  </w:style>
  <w:style w:type="paragraph" w:styleId="Tekstpodstawowy">
    <w:name w:val="Body Text"/>
    <w:basedOn w:val="Normalny"/>
    <w:link w:val="TekstpodstawowyZnak"/>
    <w:semiHidden/>
    <w:rsid w:val="00755DF5"/>
    <w:pPr>
      <w:jc w:val="center"/>
    </w:pPr>
    <w:rPr>
      <w:sz w:val="32"/>
      <w:szCs w:val="5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DF5"/>
    <w:rPr>
      <w:rFonts w:ascii="Times New Roman" w:eastAsia="Times New Roman" w:hAnsi="Times New Roman" w:cs="Times New Roman"/>
      <w:sz w:val="32"/>
      <w:szCs w:val="5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5DF5"/>
    <w:pPr>
      <w:ind w:left="360"/>
      <w:jc w:val="center"/>
    </w:pPr>
    <w:rPr>
      <w:b/>
      <w:bCs/>
      <w:sz w:val="32"/>
      <w:szCs w:val="3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5DF5"/>
    <w:rPr>
      <w:rFonts w:ascii="Times New Roman" w:eastAsia="Times New Roman" w:hAnsi="Times New Roman" w:cs="Times New Roman"/>
      <w:b/>
      <w:bCs/>
      <w:sz w:val="32"/>
      <w:szCs w:val="30"/>
      <w:lang w:eastAsia="pl-PL"/>
    </w:rPr>
  </w:style>
  <w:style w:type="paragraph" w:customStyle="1" w:styleId="Default">
    <w:name w:val="Default"/>
    <w:rsid w:val="00755D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4695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Iwan</dc:creator>
  <cp:lastModifiedBy>Dyrektor</cp:lastModifiedBy>
  <cp:revision>3</cp:revision>
  <dcterms:created xsi:type="dcterms:W3CDTF">2020-09-25T08:40:00Z</dcterms:created>
  <dcterms:modified xsi:type="dcterms:W3CDTF">2023-11-02T12:16:00Z</dcterms:modified>
</cp:coreProperties>
</file>